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0F" w:rsidRDefault="00AB5AFE" w:rsidP="00544A3F">
      <w:pPr>
        <w:spacing w:after="0"/>
      </w:pPr>
      <w:bookmarkStart w:id="0" w:name="_GoBack"/>
      <w:bookmarkEnd w:id="0"/>
      <w:r>
        <w:t>Welche Voraussetzungen müssen erfüllt sein, damit ein Kaufvertrag vor dem Gesetz gültig ist, also bei Bedarf bei Gericht eingeklagt werden kann?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41"/>
        <w:gridCol w:w="3884"/>
        <w:gridCol w:w="3473"/>
      </w:tblGrid>
      <w:tr w:rsidR="00AB5AFE" w:rsidTr="00544A3F">
        <w:trPr>
          <w:trHeight w:val="556"/>
        </w:trPr>
        <w:tc>
          <w:tcPr>
            <w:tcW w:w="1841" w:type="dxa"/>
            <w:shd w:val="clear" w:color="auto" w:fill="D6E3BC" w:themeFill="accent3" w:themeFillTint="66"/>
            <w:vAlign w:val="center"/>
          </w:tcPr>
          <w:p w:rsidR="00AB5AFE" w:rsidRDefault="00AB5AFE" w:rsidP="00544A3F">
            <w:r>
              <w:t>Bezeichnung der Voraussetzung</w:t>
            </w:r>
          </w:p>
        </w:tc>
        <w:tc>
          <w:tcPr>
            <w:tcW w:w="3884" w:type="dxa"/>
            <w:shd w:val="clear" w:color="auto" w:fill="D6E3BC" w:themeFill="accent3" w:themeFillTint="66"/>
            <w:vAlign w:val="center"/>
          </w:tcPr>
          <w:p w:rsidR="00AB5AFE" w:rsidRDefault="00AB5AFE" w:rsidP="00544A3F">
            <w:r>
              <w:t xml:space="preserve">Beschreibung </w:t>
            </w:r>
          </w:p>
        </w:tc>
        <w:tc>
          <w:tcPr>
            <w:tcW w:w="3473" w:type="dxa"/>
            <w:shd w:val="clear" w:color="auto" w:fill="D6E3BC" w:themeFill="accent3" w:themeFillTint="66"/>
            <w:vAlign w:val="center"/>
          </w:tcPr>
          <w:p w:rsidR="00AB5AFE" w:rsidRDefault="00AB5AFE" w:rsidP="00544A3F">
            <w:r>
              <w:t>Beispiel für das Fehlen dieser Voraussetzung</w:t>
            </w:r>
          </w:p>
        </w:tc>
      </w:tr>
      <w:tr w:rsidR="00AB5AFE" w:rsidTr="00544A3F">
        <w:trPr>
          <w:trHeight w:val="430"/>
        </w:trPr>
        <w:tc>
          <w:tcPr>
            <w:tcW w:w="1841" w:type="dxa"/>
          </w:tcPr>
          <w:p w:rsidR="00AB5AFE" w:rsidRDefault="00AB5AFE"/>
        </w:tc>
        <w:tc>
          <w:tcPr>
            <w:tcW w:w="3884" w:type="dxa"/>
          </w:tcPr>
          <w:p w:rsidR="00AB5AFE" w:rsidRDefault="00AB5AFE"/>
        </w:tc>
        <w:tc>
          <w:tcPr>
            <w:tcW w:w="3473" w:type="dxa"/>
          </w:tcPr>
          <w:p w:rsidR="00AB5AFE" w:rsidRDefault="00AB5AFE"/>
        </w:tc>
      </w:tr>
      <w:tr w:rsidR="00AB5AFE" w:rsidTr="00544A3F">
        <w:trPr>
          <w:trHeight w:val="430"/>
        </w:trPr>
        <w:tc>
          <w:tcPr>
            <w:tcW w:w="1841" w:type="dxa"/>
          </w:tcPr>
          <w:p w:rsidR="00AB5AFE" w:rsidRDefault="00AB5AFE"/>
        </w:tc>
        <w:tc>
          <w:tcPr>
            <w:tcW w:w="3884" w:type="dxa"/>
          </w:tcPr>
          <w:p w:rsidR="00AB5AFE" w:rsidRDefault="00AB5AFE"/>
        </w:tc>
        <w:tc>
          <w:tcPr>
            <w:tcW w:w="3473" w:type="dxa"/>
          </w:tcPr>
          <w:p w:rsidR="00AB5AFE" w:rsidRDefault="00AB5AFE"/>
        </w:tc>
      </w:tr>
      <w:tr w:rsidR="00AB5AFE" w:rsidTr="00544A3F">
        <w:trPr>
          <w:trHeight w:val="430"/>
        </w:trPr>
        <w:tc>
          <w:tcPr>
            <w:tcW w:w="1841" w:type="dxa"/>
          </w:tcPr>
          <w:p w:rsidR="00AB5AFE" w:rsidRDefault="00AB5AFE"/>
        </w:tc>
        <w:tc>
          <w:tcPr>
            <w:tcW w:w="3884" w:type="dxa"/>
          </w:tcPr>
          <w:p w:rsidR="00AB5AFE" w:rsidRDefault="00AB5AFE"/>
        </w:tc>
        <w:tc>
          <w:tcPr>
            <w:tcW w:w="3473" w:type="dxa"/>
          </w:tcPr>
          <w:p w:rsidR="00AB5AFE" w:rsidRDefault="00AB5AFE"/>
        </w:tc>
      </w:tr>
      <w:tr w:rsidR="00AB5AFE" w:rsidTr="00544A3F">
        <w:trPr>
          <w:trHeight w:val="430"/>
        </w:trPr>
        <w:tc>
          <w:tcPr>
            <w:tcW w:w="1841" w:type="dxa"/>
          </w:tcPr>
          <w:p w:rsidR="00AB5AFE" w:rsidRDefault="00AB5AFE"/>
        </w:tc>
        <w:tc>
          <w:tcPr>
            <w:tcW w:w="3884" w:type="dxa"/>
          </w:tcPr>
          <w:p w:rsidR="00AB5AFE" w:rsidRDefault="00AB5AFE"/>
        </w:tc>
        <w:tc>
          <w:tcPr>
            <w:tcW w:w="3473" w:type="dxa"/>
          </w:tcPr>
          <w:p w:rsidR="00AB5AFE" w:rsidRDefault="00AB5AFE"/>
        </w:tc>
      </w:tr>
      <w:tr w:rsidR="00AB5AFE" w:rsidTr="00544A3F">
        <w:trPr>
          <w:trHeight w:val="430"/>
        </w:trPr>
        <w:tc>
          <w:tcPr>
            <w:tcW w:w="1841" w:type="dxa"/>
          </w:tcPr>
          <w:p w:rsidR="00AB5AFE" w:rsidRDefault="00AB5AFE"/>
        </w:tc>
        <w:tc>
          <w:tcPr>
            <w:tcW w:w="3884" w:type="dxa"/>
          </w:tcPr>
          <w:p w:rsidR="00AB5AFE" w:rsidRDefault="00AB5AFE"/>
        </w:tc>
        <w:tc>
          <w:tcPr>
            <w:tcW w:w="3473" w:type="dxa"/>
          </w:tcPr>
          <w:p w:rsidR="00AB5AFE" w:rsidRDefault="00AB5AFE"/>
        </w:tc>
      </w:tr>
    </w:tbl>
    <w:p w:rsidR="00AB5AFE" w:rsidRDefault="00AB5AFE" w:rsidP="00544A3F">
      <w:pPr>
        <w:spacing w:after="0"/>
      </w:pPr>
    </w:p>
    <w:p w:rsidR="00AB5AFE" w:rsidRDefault="00AB5AFE">
      <w:r>
        <w:t>Beschreibe einen Kaufvertrag – einen Kauf – zwischen 2 Personen, der etwas Unmögliches beinhaltet:</w:t>
      </w:r>
    </w:p>
    <w:p w:rsidR="00AB5AFE" w:rsidRDefault="00AB5AFE"/>
    <w:p w:rsidR="00AB5AFE" w:rsidRDefault="00AB5AFE" w:rsidP="00AB5AFE">
      <w:r>
        <w:t>Beschreibe einen Kaufvertrag – einen Kauf – zwischen 2 Personen, der nicht freiwillig zustande gekommen ist:</w:t>
      </w:r>
    </w:p>
    <w:p w:rsidR="00AB5AFE" w:rsidRDefault="00AB5AFE"/>
    <w:p w:rsidR="00AB5AFE" w:rsidRDefault="00AB5AFE" w:rsidP="00AB5AFE">
      <w:r>
        <w:t>Beschreibe einen Kaufvertrag – einen Kauf – zwischen 2 Personen, der etwas Unerlaubtes beinhaltet:</w:t>
      </w:r>
    </w:p>
    <w:p w:rsidR="00AB5AFE" w:rsidRDefault="00AB5AFE"/>
    <w:p w:rsidR="00BF28D7" w:rsidRDefault="00BF28D7" w:rsidP="00544A3F">
      <w:pPr>
        <w:spacing w:after="0"/>
      </w:pPr>
      <w:r>
        <w:t>Kaufverträge werden von verschiedenen Gesetzen geregelt. Beschreibe die Gesetze und für welche Fälle sie gelten.</w:t>
      </w:r>
    </w:p>
    <w:tbl>
      <w:tblPr>
        <w:tblStyle w:val="Tabellenraster"/>
        <w:tblW w:w="9335" w:type="dxa"/>
        <w:tblLook w:val="04A0" w:firstRow="1" w:lastRow="0" w:firstColumn="1" w:lastColumn="0" w:noHBand="0" w:noVBand="1"/>
      </w:tblPr>
      <w:tblGrid>
        <w:gridCol w:w="1300"/>
        <w:gridCol w:w="2178"/>
        <w:gridCol w:w="2987"/>
        <w:gridCol w:w="2870"/>
      </w:tblGrid>
      <w:tr w:rsidR="00544A3F" w:rsidTr="00544A3F">
        <w:trPr>
          <w:trHeight w:val="406"/>
        </w:trPr>
        <w:tc>
          <w:tcPr>
            <w:tcW w:w="1300" w:type="dxa"/>
            <w:shd w:val="clear" w:color="auto" w:fill="D6E3BC" w:themeFill="accent3" w:themeFillTint="66"/>
            <w:vAlign w:val="center"/>
          </w:tcPr>
          <w:p w:rsidR="00544A3F" w:rsidRDefault="00544A3F" w:rsidP="00544A3F">
            <w:pPr>
              <w:jc w:val="center"/>
            </w:pPr>
            <w:r>
              <w:t>Abkürzung</w:t>
            </w:r>
          </w:p>
        </w:tc>
        <w:tc>
          <w:tcPr>
            <w:tcW w:w="2178" w:type="dxa"/>
            <w:shd w:val="clear" w:color="auto" w:fill="D6E3BC" w:themeFill="accent3" w:themeFillTint="66"/>
            <w:vAlign w:val="center"/>
          </w:tcPr>
          <w:p w:rsidR="00544A3F" w:rsidRDefault="00544A3F" w:rsidP="00544A3F">
            <w:pPr>
              <w:jc w:val="center"/>
            </w:pPr>
            <w:r>
              <w:t>Gesetz</w:t>
            </w:r>
          </w:p>
        </w:tc>
        <w:tc>
          <w:tcPr>
            <w:tcW w:w="2987" w:type="dxa"/>
            <w:shd w:val="clear" w:color="auto" w:fill="D6E3BC" w:themeFill="accent3" w:themeFillTint="66"/>
            <w:vAlign w:val="center"/>
          </w:tcPr>
          <w:p w:rsidR="00544A3F" w:rsidRDefault="00544A3F" w:rsidP="00544A3F">
            <w:pPr>
              <w:jc w:val="center"/>
            </w:pPr>
            <w:r>
              <w:t>Für welche Fälle gilt es?</w:t>
            </w:r>
          </w:p>
        </w:tc>
        <w:tc>
          <w:tcPr>
            <w:tcW w:w="2870" w:type="dxa"/>
            <w:shd w:val="clear" w:color="auto" w:fill="D6E3BC" w:themeFill="accent3" w:themeFillTint="66"/>
            <w:vAlign w:val="center"/>
          </w:tcPr>
          <w:p w:rsidR="00544A3F" w:rsidRDefault="00544A3F" w:rsidP="00544A3F">
            <w:pPr>
              <w:jc w:val="center"/>
            </w:pPr>
            <w:r>
              <w:t>Konkretes Beispiel</w:t>
            </w:r>
          </w:p>
        </w:tc>
      </w:tr>
      <w:tr w:rsidR="00544A3F" w:rsidTr="00544A3F">
        <w:trPr>
          <w:trHeight w:val="406"/>
        </w:trPr>
        <w:tc>
          <w:tcPr>
            <w:tcW w:w="1300" w:type="dxa"/>
          </w:tcPr>
          <w:p w:rsidR="00544A3F" w:rsidRDefault="00544A3F">
            <w:r>
              <w:t>UGB</w:t>
            </w:r>
          </w:p>
        </w:tc>
        <w:tc>
          <w:tcPr>
            <w:tcW w:w="2178" w:type="dxa"/>
          </w:tcPr>
          <w:p w:rsidR="00544A3F" w:rsidRDefault="00544A3F"/>
        </w:tc>
        <w:tc>
          <w:tcPr>
            <w:tcW w:w="2987" w:type="dxa"/>
          </w:tcPr>
          <w:p w:rsidR="00544A3F" w:rsidRDefault="00544A3F"/>
        </w:tc>
        <w:tc>
          <w:tcPr>
            <w:tcW w:w="2870" w:type="dxa"/>
          </w:tcPr>
          <w:p w:rsidR="00544A3F" w:rsidRDefault="00544A3F"/>
        </w:tc>
      </w:tr>
      <w:tr w:rsidR="00544A3F" w:rsidTr="00544A3F">
        <w:trPr>
          <w:trHeight w:val="406"/>
        </w:trPr>
        <w:tc>
          <w:tcPr>
            <w:tcW w:w="1300" w:type="dxa"/>
          </w:tcPr>
          <w:p w:rsidR="00544A3F" w:rsidRDefault="00544A3F">
            <w:r>
              <w:t>KSchG</w:t>
            </w:r>
          </w:p>
        </w:tc>
        <w:tc>
          <w:tcPr>
            <w:tcW w:w="2178" w:type="dxa"/>
          </w:tcPr>
          <w:p w:rsidR="00544A3F" w:rsidRDefault="00544A3F"/>
        </w:tc>
        <w:tc>
          <w:tcPr>
            <w:tcW w:w="2987" w:type="dxa"/>
          </w:tcPr>
          <w:p w:rsidR="00544A3F" w:rsidRDefault="00544A3F"/>
        </w:tc>
        <w:tc>
          <w:tcPr>
            <w:tcW w:w="2870" w:type="dxa"/>
          </w:tcPr>
          <w:p w:rsidR="00544A3F" w:rsidRDefault="00544A3F"/>
        </w:tc>
      </w:tr>
      <w:tr w:rsidR="00544A3F" w:rsidTr="00544A3F">
        <w:trPr>
          <w:trHeight w:val="393"/>
        </w:trPr>
        <w:tc>
          <w:tcPr>
            <w:tcW w:w="1300" w:type="dxa"/>
          </w:tcPr>
          <w:p w:rsidR="00544A3F" w:rsidRDefault="00544A3F">
            <w:r>
              <w:t>PHG</w:t>
            </w:r>
          </w:p>
        </w:tc>
        <w:tc>
          <w:tcPr>
            <w:tcW w:w="2178" w:type="dxa"/>
          </w:tcPr>
          <w:p w:rsidR="00544A3F" w:rsidRDefault="00544A3F"/>
        </w:tc>
        <w:tc>
          <w:tcPr>
            <w:tcW w:w="2987" w:type="dxa"/>
          </w:tcPr>
          <w:p w:rsidR="00544A3F" w:rsidRDefault="00544A3F"/>
        </w:tc>
        <w:tc>
          <w:tcPr>
            <w:tcW w:w="2870" w:type="dxa"/>
          </w:tcPr>
          <w:p w:rsidR="00544A3F" w:rsidRDefault="00544A3F"/>
        </w:tc>
      </w:tr>
      <w:tr w:rsidR="00544A3F" w:rsidTr="00544A3F">
        <w:trPr>
          <w:trHeight w:val="406"/>
        </w:trPr>
        <w:tc>
          <w:tcPr>
            <w:tcW w:w="1300" w:type="dxa"/>
          </w:tcPr>
          <w:p w:rsidR="00544A3F" w:rsidRDefault="00544A3F">
            <w:r>
              <w:t>ECG</w:t>
            </w:r>
          </w:p>
        </w:tc>
        <w:tc>
          <w:tcPr>
            <w:tcW w:w="2178" w:type="dxa"/>
          </w:tcPr>
          <w:p w:rsidR="00544A3F" w:rsidRDefault="00544A3F"/>
        </w:tc>
        <w:tc>
          <w:tcPr>
            <w:tcW w:w="2987" w:type="dxa"/>
          </w:tcPr>
          <w:p w:rsidR="00544A3F" w:rsidRDefault="00544A3F"/>
        </w:tc>
        <w:tc>
          <w:tcPr>
            <w:tcW w:w="2870" w:type="dxa"/>
          </w:tcPr>
          <w:p w:rsidR="00544A3F" w:rsidRDefault="00544A3F"/>
        </w:tc>
      </w:tr>
      <w:tr w:rsidR="00544A3F" w:rsidTr="00544A3F">
        <w:trPr>
          <w:trHeight w:val="406"/>
        </w:trPr>
        <w:tc>
          <w:tcPr>
            <w:tcW w:w="1300" w:type="dxa"/>
          </w:tcPr>
          <w:p w:rsidR="00544A3F" w:rsidRDefault="00544A3F">
            <w:r>
              <w:t>ABGB</w:t>
            </w:r>
          </w:p>
        </w:tc>
        <w:tc>
          <w:tcPr>
            <w:tcW w:w="2178" w:type="dxa"/>
          </w:tcPr>
          <w:p w:rsidR="00544A3F" w:rsidRDefault="00544A3F"/>
        </w:tc>
        <w:tc>
          <w:tcPr>
            <w:tcW w:w="2987" w:type="dxa"/>
          </w:tcPr>
          <w:p w:rsidR="00544A3F" w:rsidRDefault="00544A3F"/>
        </w:tc>
        <w:tc>
          <w:tcPr>
            <w:tcW w:w="2870" w:type="dxa"/>
          </w:tcPr>
          <w:p w:rsidR="00544A3F" w:rsidRDefault="00544A3F"/>
        </w:tc>
      </w:tr>
    </w:tbl>
    <w:p w:rsidR="00BF28D7" w:rsidRDefault="00BF28D7" w:rsidP="00544A3F">
      <w:pPr>
        <w:spacing w:after="0"/>
      </w:pPr>
    </w:p>
    <w:p w:rsidR="00544A3F" w:rsidRDefault="00544A3F" w:rsidP="00544A3F">
      <w:pPr>
        <w:spacing w:after="0"/>
      </w:pPr>
      <w:r>
        <w:t>Gib an in welcher Phase des Kaufvertrages folgende Situationen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44A3F" w:rsidTr="00544A3F">
        <w:tc>
          <w:tcPr>
            <w:tcW w:w="4606" w:type="dxa"/>
            <w:shd w:val="clear" w:color="auto" w:fill="D6E3BC" w:themeFill="accent3" w:themeFillTint="66"/>
          </w:tcPr>
          <w:p w:rsidR="00544A3F" w:rsidRDefault="00544A3F">
            <w:r>
              <w:t>Situation</w:t>
            </w:r>
          </w:p>
        </w:tc>
        <w:tc>
          <w:tcPr>
            <w:tcW w:w="4606" w:type="dxa"/>
            <w:shd w:val="clear" w:color="auto" w:fill="D6E3BC" w:themeFill="accent3" w:themeFillTint="66"/>
          </w:tcPr>
          <w:p w:rsidR="00544A3F" w:rsidRDefault="00544A3F">
            <w:r>
              <w:t>Phase des Kaufvertrages</w:t>
            </w:r>
          </w:p>
        </w:tc>
      </w:tr>
      <w:tr w:rsidR="00544A3F" w:rsidTr="00544A3F">
        <w:tc>
          <w:tcPr>
            <w:tcW w:w="4606" w:type="dxa"/>
          </w:tcPr>
          <w:p w:rsidR="00544A3F" w:rsidRDefault="00544A3F" w:rsidP="00544A3F">
            <w:r>
              <w:t xml:space="preserve">Bäcker Müller fragt bei der Mühle </w:t>
            </w:r>
            <w:proofErr w:type="spellStart"/>
            <w:r>
              <w:t>VonWiller</w:t>
            </w:r>
            <w:proofErr w:type="spellEnd"/>
            <w:r>
              <w:t xml:space="preserve"> an, was Weizenmehl „glatt“ kostet. </w:t>
            </w:r>
          </w:p>
        </w:tc>
        <w:tc>
          <w:tcPr>
            <w:tcW w:w="4606" w:type="dxa"/>
          </w:tcPr>
          <w:p w:rsidR="00544A3F" w:rsidRDefault="00544A3F"/>
        </w:tc>
      </w:tr>
      <w:tr w:rsidR="00544A3F" w:rsidTr="00544A3F">
        <w:tc>
          <w:tcPr>
            <w:tcW w:w="4606" w:type="dxa"/>
          </w:tcPr>
          <w:p w:rsidR="00544A3F" w:rsidRDefault="00544A3F">
            <w:r>
              <w:t xml:space="preserve">Bäcker Müller bestellt 500 kg Weizenmehl bei der Mühle </w:t>
            </w:r>
            <w:proofErr w:type="spellStart"/>
            <w:r>
              <w:t>VonWiller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:rsidR="00544A3F" w:rsidRDefault="00544A3F"/>
        </w:tc>
      </w:tr>
      <w:tr w:rsidR="00544A3F" w:rsidTr="00544A3F">
        <w:tc>
          <w:tcPr>
            <w:tcW w:w="4606" w:type="dxa"/>
          </w:tcPr>
          <w:p w:rsidR="00544A3F" w:rsidRDefault="00544A3F">
            <w:r>
              <w:t>Eine Kundin kommt in die Bäckerei und verlangt 10 Semmeln und 3 Kornspitz.</w:t>
            </w:r>
          </w:p>
        </w:tc>
        <w:tc>
          <w:tcPr>
            <w:tcW w:w="4606" w:type="dxa"/>
          </w:tcPr>
          <w:p w:rsidR="00544A3F" w:rsidRDefault="00544A3F"/>
        </w:tc>
      </w:tr>
      <w:tr w:rsidR="00544A3F" w:rsidTr="00544A3F">
        <w:tc>
          <w:tcPr>
            <w:tcW w:w="4606" w:type="dxa"/>
          </w:tcPr>
          <w:p w:rsidR="00544A3F" w:rsidRDefault="00544A3F">
            <w:r>
              <w:t>Der Kundin werden die Semmeln und Kornspitz überreicht und die Kundin bezahlt.</w:t>
            </w:r>
          </w:p>
        </w:tc>
        <w:tc>
          <w:tcPr>
            <w:tcW w:w="4606" w:type="dxa"/>
          </w:tcPr>
          <w:p w:rsidR="00544A3F" w:rsidRDefault="00544A3F"/>
        </w:tc>
      </w:tr>
      <w:tr w:rsidR="00544A3F" w:rsidTr="00D97CD1">
        <w:trPr>
          <w:trHeight w:val="448"/>
        </w:trPr>
        <w:tc>
          <w:tcPr>
            <w:tcW w:w="4606" w:type="dxa"/>
          </w:tcPr>
          <w:p w:rsidR="00544A3F" w:rsidRDefault="00544A3F">
            <w:r>
              <w:t xml:space="preserve">Die Mühle </w:t>
            </w:r>
            <w:proofErr w:type="spellStart"/>
            <w:r>
              <w:t>VonWiller</w:t>
            </w:r>
            <w:proofErr w:type="spellEnd"/>
            <w:r>
              <w:t xml:space="preserve"> liefert die 500 kg Mehl.</w:t>
            </w:r>
          </w:p>
        </w:tc>
        <w:tc>
          <w:tcPr>
            <w:tcW w:w="4606" w:type="dxa"/>
          </w:tcPr>
          <w:p w:rsidR="00544A3F" w:rsidRDefault="00544A3F"/>
        </w:tc>
      </w:tr>
      <w:tr w:rsidR="00544A3F" w:rsidTr="00D97CD1">
        <w:trPr>
          <w:trHeight w:val="411"/>
        </w:trPr>
        <w:tc>
          <w:tcPr>
            <w:tcW w:w="4606" w:type="dxa"/>
          </w:tcPr>
          <w:p w:rsidR="00544A3F" w:rsidRDefault="00544A3F">
            <w:r>
              <w:t>Bäcker Müller bezahlt die Mehl-Rechnung.</w:t>
            </w:r>
          </w:p>
        </w:tc>
        <w:tc>
          <w:tcPr>
            <w:tcW w:w="4606" w:type="dxa"/>
          </w:tcPr>
          <w:p w:rsidR="00544A3F" w:rsidRDefault="00544A3F"/>
        </w:tc>
      </w:tr>
    </w:tbl>
    <w:p w:rsidR="00544A3F" w:rsidRDefault="00544A3F">
      <w:pPr>
        <w:rPr>
          <w:sz w:val="8"/>
          <w:szCs w:val="8"/>
        </w:rPr>
      </w:pPr>
    </w:p>
    <w:p w:rsidR="00D43F20" w:rsidRDefault="00D43F20" w:rsidP="00D43F20">
      <w:pPr>
        <w:spacing w:after="0"/>
      </w:pPr>
      <w:r>
        <w:lastRenderedPageBreak/>
        <w:t>Welche Voraussetzungen müssen erfüllt sein, damit ein Kaufvertrag vor dem Gesetz gültig ist, also bei Bedarf bei Gericht eingeklagt werden kann?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47"/>
        <w:gridCol w:w="3873"/>
        <w:gridCol w:w="3466"/>
      </w:tblGrid>
      <w:tr w:rsidR="00D43F20" w:rsidTr="000B13D3">
        <w:trPr>
          <w:trHeight w:val="556"/>
        </w:trPr>
        <w:tc>
          <w:tcPr>
            <w:tcW w:w="1841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r>
              <w:t>Bezeichnung der Voraussetzung</w:t>
            </w:r>
          </w:p>
        </w:tc>
        <w:tc>
          <w:tcPr>
            <w:tcW w:w="3884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r>
              <w:t xml:space="preserve">Beschreibung </w:t>
            </w:r>
          </w:p>
        </w:tc>
        <w:tc>
          <w:tcPr>
            <w:tcW w:w="3473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r>
              <w:t>Beispiel für das Fehlen dieser Voraussetzung</w:t>
            </w:r>
          </w:p>
        </w:tc>
      </w:tr>
      <w:tr w:rsidR="00D43F20" w:rsidTr="000B13D3">
        <w:trPr>
          <w:trHeight w:val="430"/>
        </w:trPr>
        <w:tc>
          <w:tcPr>
            <w:tcW w:w="1841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proofErr w:type="spellStart"/>
            <w:r w:rsidRPr="00D43F20">
              <w:rPr>
                <w:color w:val="FF0000"/>
              </w:rPr>
              <w:t>Zweiseitigkeit</w:t>
            </w:r>
            <w:proofErr w:type="spellEnd"/>
          </w:p>
        </w:tc>
        <w:tc>
          <w:tcPr>
            <w:tcW w:w="3884" w:type="dxa"/>
          </w:tcPr>
          <w:p w:rsidR="00D43F20" w:rsidRPr="00D43F20" w:rsidRDefault="00D43F20" w:rsidP="00D43F20">
            <w:pPr>
              <w:rPr>
                <w:color w:val="FF0000"/>
              </w:rPr>
            </w:pPr>
            <w:r w:rsidRPr="00D43F20">
              <w:rPr>
                <w:color w:val="FF0000"/>
              </w:rPr>
              <w:t>Es muss 2 Beteiligte geben (Käufer und Verkäufer)</w:t>
            </w:r>
          </w:p>
        </w:tc>
        <w:tc>
          <w:tcPr>
            <w:tcW w:w="3473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 w:rsidRPr="00D43F20">
              <w:rPr>
                <w:color w:val="FF0000"/>
              </w:rPr>
              <w:t>Jemand will sich selbst etwas verkaufen.</w:t>
            </w:r>
          </w:p>
        </w:tc>
      </w:tr>
      <w:tr w:rsidR="00D43F20" w:rsidTr="000B13D3">
        <w:trPr>
          <w:trHeight w:val="430"/>
        </w:trPr>
        <w:tc>
          <w:tcPr>
            <w:tcW w:w="1841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 w:rsidRPr="00D43F20">
              <w:rPr>
                <w:color w:val="FF0000"/>
              </w:rPr>
              <w:t>Übereinstimmende Willenserklärung</w:t>
            </w:r>
          </w:p>
        </w:tc>
        <w:tc>
          <w:tcPr>
            <w:tcW w:w="3884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 w:rsidRPr="00D43F20">
              <w:rPr>
                <w:color w:val="FF0000"/>
              </w:rPr>
              <w:t>Beide (Käufer und Verkäufer) müssen sich einig sein.</w:t>
            </w:r>
          </w:p>
        </w:tc>
        <w:tc>
          <w:tcPr>
            <w:tcW w:w="3473" w:type="dxa"/>
          </w:tcPr>
          <w:p w:rsidR="00D43F20" w:rsidRPr="00D43F20" w:rsidRDefault="00D43F20" w:rsidP="00D43F20">
            <w:pPr>
              <w:rPr>
                <w:color w:val="FF0000"/>
              </w:rPr>
            </w:pPr>
            <w:r w:rsidRPr="00D43F20">
              <w:rPr>
                <w:color w:val="FF0000"/>
              </w:rPr>
              <w:t>Jemand will mein Fahrrad kaufen, ich will es aber nicht hergeben.</w:t>
            </w:r>
          </w:p>
        </w:tc>
      </w:tr>
      <w:tr w:rsidR="00D43F20" w:rsidTr="000B13D3">
        <w:trPr>
          <w:trHeight w:val="430"/>
        </w:trPr>
        <w:tc>
          <w:tcPr>
            <w:tcW w:w="1841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 w:rsidRPr="00D43F20">
              <w:rPr>
                <w:color w:val="FF0000"/>
              </w:rPr>
              <w:t>Freiwilligkeit</w:t>
            </w:r>
          </w:p>
        </w:tc>
        <w:tc>
          <w:tcPr>
            <w:tcW w:w="3884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 w:rsidRPr="00D43F20">
              <w:rPr>
                <w:color w:val="FF0000"/>
              </w:rPr>
              <w:t>Beide (Käufer und Verkäufer) müssen freiwillig agieren.</w:t>
            </w:r>
          </w:p>
        </w:tc>
        <w:tc>
          <w:tcPr>
            <w:tcW w:w="3473" w:type="dxa"/>
          </w:tcPr>
          <w:p w:rsidR="00D43F20" w:rsidRPr="00D43F20" w:rsidRDefault="00D43F20" w:rsidP="00D43F20">
            <w:pPr>
              <w:rPr>
                <w:color w:val="FF0000"/>
              </w:rPr>
            </w:pPr>
            <w:r w:rsidRPr="00D43F20">
              <w:rPr>
                <w:color w:val="FF0000"/>
              </w:rPr>
              <w:t>Der Fahrradinteressent droht mit Prügel, wenn ich mein Fahrrad nicht verkaufe.</w:t>
            </w:r>
          </w:p>
        </w:tc>
      </w:tr>
      <w:tr w:rsidR="00D43F20" w:rsidTr="000B13D3">
        <w:trPr>
          <w:trHeight w:val="430"/>
        </w:trPr>
        <w:tc>
          <w:tcPr>
            <w:tcW w:w="1841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Erlaubtheit</w:t>
            </w:r>
            <w:proofErr w:type="spellEnd"/>
          </w:p>
        </w:tc>
        <w:tc>
          <w:tcPr>
            <w:tcW w:w="3884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>
              <w:rPr>
                <w:color w:val="FF0000"/>
              </w:rPr>
              <w:t>Das Geschäft darf nicht gegen Gesetze oder gute Sitten verstoßen.</w:t>
            </w:r>
          </w:p>
        </w:tc>
        <w:tc>
          <w:tcPr>
            <w:tcW w:w="3473" w:type="dxa"/>
          </w:tcPr>
          <w:p w:rsidR="00D43F20" w:rsidRPr="00D43F20" w:rsidRDefault="00D43F20" w:rsidP="00D43F20">
            <w:pPr>
              <w:rPr>
                <w:color w:val="FF0000"/>
              </w:rPr>
            </w:pPr>
            <w:r>
              <w:rPr>
                <w:color w:val="FF0000"/>
              </w:rPr>
              <w:t>Geschäft mit Drogen</w:t>
            </w:r>
          </w:p>
        </w:tc>
      </w:tr>
      <w:tr w:rsidR="00D43F20" w:rsidTr="000B13D3">
        <w:trPr>
          <w:trHeight w:val="430"/>
        </w:trPr>
        <w:tc>
          <w:tcPr>
            <w:tcW w:w="1841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>
              <w:rPr>
                <w:color w:val="FF0000"/>
              </w:rPr>
              <w:t>Geschäftsfähigkeit</w:t>
            </w:r>
          </w:p>
        </w:tc>
        <w:tc>
          <w:tcPr>
            <w:tcW w:w="3884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>
              <w:rPr>
                <w:color w:val="FF0000"/>
              </w:rPr>
              <w:t>Beide müssen für das Geschäft entsprechend geschäftsfähig sein.</w:t>
            </w:r>
          </w:p>
        </w:tc>
        <w:tc>
          <w:tcPr>
            <w:tcW w:w="3473" w:type="dxa"/>
          </w:tcPr>
          <w:p w:rsidR="00D43F20" w:rsidRPr="00D43F20" w:rsidRDefault="00D43F20" w:rsidP="000B13D3">
            <w:pPr>
              <w:rPr>
                <w:color w:val="FF0000"/>
              </w:rPr>
            </w:pPr>
            <w:r>
              <w:rPr>
                <w:color w:val="FF0000"/>
              </w:rPr>
              <w:t>7 jähriges Kind kauft einen PC.</w:t>
            </w:r>
          </w:p>
        </w:tc>
      </w:tr>
    </w:tbl>
    <w:p w:rsidR="00D43F20" w:rsidRDefault="00D43F20" w:rsidP="00D43F20">
      <w:pPr>
        <w:spacing w:after="0"/>
      </w:pPr>
    </w:p>
    <w:p w:rsidR="00D43F20" w:rsidRDefault="00D43F20" w:rsidP="00D43F20">
      <w:r>
        <w:t>Beschreibe einen Kaufvertrag – einen Kauf – zwischen 2 Personen, der etwas Unmögliches beinhaltet:</w:t>
      </w:r>
    </w:p>
    <w:p w:rsidR="00D43F20" w:rsidRPr="00D43F20" w:rsidRDefault="00D43F20" w:rsidP="00D43F20">
      <w:pPr>
        <w:rPr>
          <w:color w:val="FF0000"/>
        </w:rPr>
      </w:pPr>
      <w:r w:rsidRPr="00D43F20">
        <w:rPr>
          <w:color w:val="FF0000"/>
        </w:rPr>
        <w:t xml:space="preserve">Sabine Müller verkauft Franzi Einfach ein </w:t>
      </w:r>
      <w:proofErr w:type="spellStart"/>
      <w:r w:rsidRPr="00D43F20">
        <w:rPr>
          <w:color w:val="FF0000"/>
        </w:rPr>
        <w:t>Beamgerät</w:t>
      </w:r>
      <w:proofErr w:type="spellEnd"/>
      <w:r w:rsidRPr="00D43F20">
        <w:rPr>
          <w:color w:val="FF0000"/>
        </w:rPr>
        <w:t>, damit er sich jederzeit an jeden Ort der Welt beamen kann (wie im Raumschiff Enterprise).</w:t>
      </w:r>
    </w:p>
    <w:p w:rsidR="00D43F20" w:rsidRDefault="00D43F20" w:rsidP="00D43F20">
      <w:r>
        <w:t>Beschreibe einen Kaufvertrag – einen Kauf – zwischen 2 Personen, der nicht freiwillig zustande gekommen ist:</w:t>
      </w:r>
    </w:p>
    <w:p w:rsidR="00D43F20" w:rsidRPr="00D43F20" w:rsidRDefault="00D43F20" w:rsidP="00D43F20">
      <w:pPr>
        <w:rPr>
          <w:color w:val="FF0000"/>
        </w:rPr>
      </w:pPr>
      <w:r w:rsidRPr="00D43F20">
        <w:rPr>
          <w:color w:val="FF0000"/>
        </w:rPr>
        <w:t>Sabine Müller wird von ihrem Exfreund unter Gewaltandrohung gezwungen ihm ihr Auto günstig zu verkaufen, weil er weiterhin damit fahren will.</w:t>
      </w:r>
    </w:p>
    <w:p w:rsidR="00D43F20" w:rsidRDefault="00D43F20" w:rsidP="00D43F20">
      <w:r>
        <w:t>Beschreibe einen Kaufvertrag – einen Kauf – zwischen 2 Personen, der etwas Unerlaubtes beinhaltet:</w:t>
      </w:r>
    </w:p>
    <w:p w:rsidR="00D43F20" w:rsidRPr="00D43F20" w:rsidRDefault="00D43F20" w:rsidP="00D43F20">
      <w:pPr>
        <w:rPr>
          <w:color w:val="FF0000"/>
        </w:rPr>
      </w:pPr>
      <w:r w:rsidRPr="00D43F20">
        <w:rPr>
          <w:color w:val="FF0000"/>
        </w:rPr>
        <w:t>Frau Fragwürdig kauft übers Internet ein Kind in Indien.</w:t>
      </w:r>
    </w:p>
    <w:p w:rsidR="00D43F20" w:rsidRDefault="00D43F20" w:rsidP="00D43F20">
      <w:pPr>
        <w:spacing w:after="0"/>
      </w:pPr>
      <w:r>
        <w:t>Kaufverträge werden von verschiedenen Gesetzen geregelt. Beschreibe die Gesetze und für welche Fälle sie gelten.</w:t>
      </w:r>
    </w:p>
    <w:tbl>
      <w:tblPr>
        <w:tblStyle w:val="Tabellenraster"/>
        <w:tblW w:w="9335" w:type="dxa"/>
        <w:tblLook w:val="04A0" w:firstRow="1" w:lastRow="0" w:firstColumn="1" w:lastColumn="0" w:noHBand="0" w:noVBand="1"/>
      </w:tblPr>
      <w:tblGrid>
        <w:gridCol w:w="1300"/>
        <w:gridCol w:w="2178"/>
        <w:gridCol w:w="2987"/>
        <w:gridCol w:w="2870"/>
      </w:tblGrid>
      <w:tr w:rsidR="00D43F20" w:rsidTr="000B13D3">
        <w:trPr>
          <w:trHeight w:val="406"/>
        </w:trPr>
        <w:tc>
          <w:tcPr>
            <w:tcW w:w="1300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pPr>
              <w:jc w:val="center"/>
            </w:pPr>
            <w:r>
              <w:t>Abkürzung</w:t>
            </w:r>
          </w:p>
        </w:tc>
        <w:tc>
          <w:tcPr>
            <w:tcW w:w="2178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pPr>
              <w:jc w:val="center"/>
            </w:pPr>
            <w:r>
              <w:t>Gesetz</w:t>
            </w:r>
          </w:p>
        </w:tc>
        <w:tc>
          <w:tcPr>
            <w:tcW w:w="2987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pPr>
              <w:jc w:val="center"/>
            </w:pPr>
            <w:r>
              <w:t>Für welche Fälle gilt es?</w:t>
            </w:r>
          </w:p>
        </w:tc>
        <w:tc>
          <w:tcPr>
            <w:tcW w:w="2870" w:type="dxa"/>
            <w:shd w:val="clear" w:color="auto" w:fill="D6E3BC" w:themeFill="accent3" w:themeFillTint="66"/>
            <w:vAlign w:val="center"/>
          </w:tcPr>
          <w:p w:rsidR="00D43F20" w:rsidRDefault="00D43F20" w:rsidP="000B13D3">
            <w:pPr>
              <w:jc w:val="center"/>
            </w:pPr>
            <w:r>
              <w:t>Konkretes Beispiel</w:t>
            </w:r>
          </w:p>
        </w:tc>
      </w:tr>
      <w:tr w:rsidR="00D43F20" w:rsidTr="000B13D3">
        <w:trPr>
          <w:trHeight w:val="406"/>
        </w:trPr>
        <w:tc>
          <w:tcPr>
            <w:tcW w:w="1300" w:type="dxa"/>
          </w:tcPr>
          <w:p w:rsidR="00D43F20" w:rsidRDefault="00D43F20" w:rsidP="000B13D3">
            <w:r>
              <w:t>UGB</w:t>
            </w:r>
          </w:p>
        </w:tc>
        <w:tc>
          <w:tcPr>
            <w:tcW w:w="2178" w:type="dxa"/>
          </w:tcPr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Unternehmens-</w:t>
            </w:r>
            <w:proofErr w:type="spellStart"/>
            <w:r w:rsidRPr="000A4B40">
              <w:rPr>
                <w:color w:val="FF0000"/>
              </w:rPr>
              <w:t>gesetzbuch</w:t>
            </w:r>
            <w:proofErr w:type="spellEnd"/>
          </w:p>
        </w:tc>
        <w:tc>
          <w:tcPr>
            <w:tcW w:w="2987" w:type="dxa"/>
          </w:tcPr>
          <w:p w:rsidR="00D43F20" w:rsidRPr="000A4B40" w:rsidRDefault="000A4B4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B2B (Geschäfte unter Unternehmern)</w:t>
            </w:r>
          </w:p>
        </w:tc>
        <w:tc>
          <w:tcPr>
            <w:tcW w:w="2870" w:type="dxa"/>
          </w:tcPr>
          <w:p w:rsidR="00D43F20" w:rsidRPr="000A4B40" w:rsidRDefault="000A4B40" w:rsidP="000A4B40">
            <w:pPr>
              <w:rPr>
                <w:color w:val="FF0000"/>
              </w:rPr>
            </w:pPr>
            <w:r w:rsidRPr="000A4B40">
              <w:rPr>
                <w:color w:val="FF0000"/>
              </w:rPr>
              <w:t xml:space="preserve">Bäckerei Müller kauft bei Eselmühle Mehl. </w:t>
            </w:r>
          </w:p>
        </w:tc>
      </w:tr>
      <w:tr w:rsidR="00D43F20" w:rsidTr="000B13D3">
        <w:trPr>
          <w:trHeight w:val="406"/>
        </w:trPr>
        <w:tc>
          <w:tcPr>
            <w:tcW w:w="1300" w:type="dxa"/>
          </w:tcPr>
          <w:p w:rsidR="00D43F20" w:rsidRDefault="00D43F20" w:rsidP="000B13D3">
            <w:r>
              <w:t>KSchG</w:t>
            </w:r>
          </w:p>
        </w:tc>
        <w:tc>
          <w:tcPr>
            <w:tcW w:w="2178" w:type="dxa"/>
          </w:tcPr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Konsumentenschutz-gesetz</w:t>
            </w:r>
          </w:p>
        </w:tc>
        <w:tc>
          <w:tcPr>
            <w:tcW w:w="2987" w:type="dxa"/>
          </w:tcPr>
          <w:p w:rsidR="00D43F20" w:rsidRPr="000A4B40" w:rsidRDefault="000A4B4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B2C (Käufer ist Privatperson)</w:t>
            </w:r>
          </w:p>
        </w:tc>
        <w:tc>
          <w:tcPr>
            <w:tcW w:w="2870" w:type="dxa"/>
          </w:tcPr>
          <w:p w:rsidR="00D43F20" w:rsidRPr="000A4B40" w:rsidRDefault="000A4B4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Du kaufst bei H&amp; M einen Pullover</w:t>
            </w:r>
          </w:p>
        </w:tc>
      </w:tr>
      <w:tr w:rsidR="00D43F20" w:rsidTr="000B13D3">
        <w:trPr>
          <w:trHeight w:val="393"/>
        </w:trPr>
        <w:tc>
          <w:tcPr>
            <w:tcW w:w="1300" w:type="dxa"/>
          </w:tcPr>
          <w:p w:rsidR="00D43F20" w:rsidRDefault="00D43F20" w:rsidP="000B13D3">
            <w:r>
              <w:t>PHG</w:t>
            </w:r>
          </w:p>
        </w:tc>
        <w:tc>
          <w:tcPr>
            <w:tcW w:w="2178" w:type="dxa"/>
          </w:tcPr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Produkthaftungs-</w:t>
            </w:r>
          </w:p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Gesetz</w:t>
            </w:r>
          </w:p>
        </w:tc>
        <w:tc>
          <w:tcPr>
            <w:tcW w:w="2987" w:type="dxa"/>
          </w:tcPr>
          <w:p w:rsidR="00D43F20" w:rsidRPr="000A4B40" w:rsidRDefault="00D43F20" w:rsidP="000B13D3">
            <w:pPr>
              <w:rPr>
                <w:color w:val="FF0000"/>
              </w:rPr>
            </w:pPr>
          </w:p>
        </w:tc>
        <w:tc>
          <w:tcPr>
            <w:tcW w:w="2870" w:type="dxa"/>
          </w:tcPr>
          <w:p w:rsidR="00D43F20" w:rsidRPr="000A4B40" w:rsidRDefault="00D43F20" w:rsidP="000B13D3">
            <w:pPr>
              <w:rPr>
                <w:color w:val="FF0000"/>
              </w:rPr>
            </w:pPr>
          </w:p>
        </w:tc>
      </w:tr>
      <w:tr w:rsidR="00D43F20" w:rsidTr="000B13D3">
        <w:trPr>
          <w:trHeight w:val="406"/>
        </w:trPr>
        <w:tc>
          <w:tcPr>
            <w:tcW w:w="1300" w:type="dxa"/>
          </w:tcPr>
          <w:p w:rsidR="00D43F20" w:rsidRDefault="00D43F20" w:rsidP="000B13D3">
            <w:r>
              <w:t>ECG</w:t>
            </w:r>
          </w:p>
        </w:tc>
        <w:tc>
          <w:tcPr>
            <w:tcW w:w="2178" w:type="dxa"/>
          </w:tcPr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 xml:space="preserve">Electronic Commerce </w:t>
            </w:r>
          </w:p>
          <w:p w:rsidR="00D43F20" w:rsidRPr="000A4B40" w:rsidRDefault="00D43F2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Gesetz</w:t>
            </w:r>
          </w:p>
        </w:tc>
        <w:tc>
          <w:tcPr>
            <w:tcW w:w="2987" w:type="dxa"/>
          </w:tcPr>
          <w:p w:rsidR="00D43F20" w:rsidRPr="000A4B40" w:rsidRDefault="00D43F20" w:rsidP="000B13D3">
            <w:pPr>
              <w:rPr>
                <w:color w:val="FF0000"/>
              </w:rPr>
            </w:pPr>
          </w:p>
        </w:tc>
        <w:tc>
          <w:tcPr>
            <w:tcW w:w="2870" w:type="dxa"/>
          </w:tcPr>
          <w:p w:rsidR="00D43F20" w:rsidRPr="000A4B40" w:rsidRDefault="00D43F20" w:rsidP="000B13D3">
            <w:pPr>
              <w:rPr>
                <w:color w:val="FF0000"/>
              </w:rPr>
            </w:pPr>
          </w:p>
        </w:tc>
      </w:tr>
      <w:tr w:rsidR="00D43F20" w:rsidTr="000B13D3">
        <w:trPr>
          <w:trHeight w:val="406"/>
        </w:trPr>
        <w:tc>
          <w:tcPr>
            <w:tcW w:w="1300" w:type="dxa"/>
          </w:tcPr>
          <w:p w:rsidR="00D43F20" w:rsidRDefault="00D43F20" w:rsidP="000B13D3">
            <w:r>
              <w:t>ABGB</w:t>
            </w:r>
          </w:p>
        </w:tc>
        <w:tc>
          <w:tcPr>
            <w:tcW w:w="2178" w:type="dxa"/>
          </w:tcPr>
          <w:p w:rsidR="00D43F20" w:rsidRPr="000A4B40" w:rsidRDefault="00D43F20" w:rsidP="000B13D3">
            <w:pPr>
              <w:rPr>
                <w:color w:val="FF0000"/>
              </w:rPr>
            </w:pPr>
            <w:proofErr w:type="spellStart"/>
            <w:r w:rsidRPr="000A4B40">
              <w:rPr>
                <w:color w:val="FF0000"/>
              </w:rPr>
              <w:t>Allgem</w:t>
            </w:r>
            <w:proofErr w:type="spellEnd"/>
            <w:r w:rsidRPr="000A4B40">
              <w:rPr>
                <w:color w:val="FF0000"/>
              </w:rPr>
              <w:t>. Bürgerl. Gesetzbuch</w:t>
            </w:r>
          </w:p>
        </w:tc>
        <w:tc>
          <w:tcPr>
            <w:tcW w:w="2987" w:type="dxa"/>
          </w:tcPr>
          <w:p w:rsidR="00D43F20" w:rsidRPr="000A4B40" w:rsidRDefault="000A4B4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C2C (Käufer und Verkäufer sind Konsumenten)</w:t>
            </w:r>
          </w:p>
        </w:tc>
        <w:tc>
          <w:tcPr>
            <w:tcW w:w="2870" w:type="dxa"/>
          </w:tcPr>
          <w:p w:rsidR="00D43F20" w:rsidRPr="000A4B40" w:rsidRDefault="000A4B40" w:rsidP="000B13D3">
            <w:pPr>
              <w:rPr>
                <w:color w:val="FF0000"/>
              </w:rPr>
            </w:pPr>
            <w:r w:rsidRPr="000A4B40">
              <w:rPr>
                <w:color w:val="FF0000"/>
              </w:rPr>
              <w:t>Peter verkauft über E-Bay sein Moped an Hans.</w:t>
            </w:r>
          </w:p>
        </w:tc>
      </w:tr>
    </w:tbl>
    <w:p w:rsidR="00D43F20" w:rsidRDefault="00D43F20" w:rsidP="00D43F20">
      <w:pPr>
        <w:spacing w:after="0"/>
      </w:pPr>
    </w:p>
    <w:p w:rsidR="00D43F20" w:rsidRDefault="00D43F20" w:rsidP="00D43F20">
      <w:pPr>
        <w:spacing w:after="0"/>
      </w:pPr>
      <w:r>
        <w:t>Gib an in welcher Phase des Kaufvertrages folgende Situationen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43F20" w:rsidTr="000B13D3">
        <w:tc>
          <w:tcPr>
            <w:tcW w:w="4606" w:type="dxa"/>
            <w:shd w:val="clear" w:color="auto" w:fill="D6E3BC" w:themeFill="accent3" w:themeFillTint="66"/>
          </w:tcPr>
          <w:p w:rsidR="00D43F20" w:rsidRDefault="00D43F20" w:rsidP="000B13D3">
            <w:r>
              <w:t>Situation</w:t>
            </w:r>
          </w:p>
        </w:tc>
        <w:tc>
          <w:tcPr>
            <w:tcW w:w="4606" w:type="dxa"/>
            <w:shd w:val="clear" w:color="auto" w:fill="D6E3BC" w:themeFill="accent3" w:themeFillTint="66"/>
          </w:tcPr>
          <w:p w:rsidR="00D43F20" w:rsidRDefault="00D43F20" w:rsidP="000B13D3">
            <w:r>
              <w:t>Phase des Kaufvertrages</w:t>
            </w:r>
          </w:p>
        </w:tc>
      </w:tr>
      <w:tr w:rsidR="00D43F20" w:rsidTr="000B13D3">
        <w:tc>
          <w:tcPr>
            <w:tcW w:w="4606" w:type="dxa"/>
          </w:tcPr>
          <w:p w:rsidR="00D43F20" w:rsidRDefault="00D43F20" w:rsidP="000B13D3">
            <w:r>
              <w:t xml:space="preserve">Bäcker Müller fragt bei der Mühle </w:t>
            </w:r>
            <w:proofErr w:type="spellStart"/>
            <w:r>
              <w:t>VonWiller</w:t>
            </w:r>
            <w:proofErr w:type="spellEnd"/>
            <w:r>
              <w:t xml:space="preserve"> an, was Weizenmehl „glatt“ kostet. </w:t>
            </w:r>
          </w:p>
        </w:tc>
        <w:tc>
          <w:tcPr>
            <w:tcW w:w="4606" w:type="dxa"/>
          </w:tcPr>
          <w:p w:rsidR="00D43F20" w:rsidRDefault="00D43F20" w:rsidP="000B13D3"/>
        </w:tc>
      </w:tr>
      <w:tr w:rsidR="00D43F20" w:rsidTr="000B13D3">
        <w:tc>
          <w:tcPr>
            <w:tcW w:w="4606" w:type="dxa"/>
          </w:tcPr>
          <w:p w:rsidR="00D43F20" w:rsidRDefault="00D43F20" w:rsidP="000B13D3">
            <w:r>
              <w:t xml:space="preserve">Bäcker Müller bestellt 500 kg Weizenmehl bei der Mühle </w:t>
            </w:r>
            <w:proofErr w:type="spellStart"/>
            <w:r>
              <w:t>VonWiller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:rsidR="00D43F20" w:rsidRDefault="00D43F20" w:rsidP="000B13D3"/>
        </w:tc>
      </w:tr>
      <w:tr w:rsidR="00D43F20" w:rsidTr="000B13D3">
        <w:tc>
          <w:tcPr>
            <w:tcW w:w="4606" w:type="dxa"/>
          </w:tcPr>
          <w:p w:rsidR="00D43F20" w:rsidRDefault="00D43F20" w:rsidP="000B13D3">
            <w:r>
              <w:lastRenderedPageBreak/>
              <w:t>Eine Kundin kommt in die Bäckerei und verlangt 10 Semmeln und 3 Kornspitz.</w:t>
            </w:r>
          </w:p>
        </w:tc>
        <w:tc>
          <w:tcPr>
            <w:tcW w:w="4606" w:type="dxa"/>
          </w:tcPr>
          <w:p w:rsidR="00D43F20" w:rsidRDefault="00D43F20" w:rsidP="000B13D3"/>
        </w:tc>
      </w:tr>
      <w:tr w:rsidR="00D43F20" w:rsidTr="000B13D3">
        <w:tc>
          <w:tcPr>
            <w:tcW w:w="4606" w:type="dxa"/>
          </w:tcPr>
          <w:p w:rsidR="00D43F20" w:rsidRDefault="00D43F20" w:rsidP="000B13D3">
            <w:r>
              <w:t>Der Kundin werden die Semmeln und Kornspitz überreicht und die Kundin bezahlt.</w:t>
            </w:r>
          </w:p>
        </w:tc>
        <w:tc>
          <w:tcPr>
            <w:tcW w:w="4606" w:type="dxa"/>
          </w:tcPr>
          <w:p w:rsidR="00D43F20" w:rsidRDefault="00D43F20" w:rsidP="000B13D3"/>
        </w:tc>
      </w:tr>
      <w:tr w:rsidR="00D43F20" w:rsidTr="000B13D3">
        <w:trPr>
          <w:trHeight w:val="448"/>
        </w:trPr>
        <w:tc>
          <w:tcPr>
            <w:tcW w:w="4606" w:type="dxa"/>
          </w:tcPr>
          <w:p w:rsidR="00D43F20" w:rsidRDefault="00D43F20" w:rsidP="000B13D3">
            <w:r>
              <w:t xml:space="preserve">Die Mühle </w:t>
            </w:r>
            <w:proofErr w:type="spellStart"/>
            <w:r>
              <w:t>VonWiller</w:t>
            </w:r>
            <w:proofErr w:type="spellEnd"/>
            <w:r>
              <w:t xml:space="preserve"> liefert die 500 kg Mehl.</w:t>
            </w:r>
          </w:p>
        </w:tc>
        <w:tc>
          <w:tcPr>
            <w:tcW w:w="4606" w:type="dxa"/>
          </w:tcPr>
          <w:p w:rsidR="00D43F20" w:rsidRDefault="00D43F20" w:rsidP="000B13D3"/>
        </w:tc>
      </w:tr>
      <w:tr w:rsidR="00D43F20" w:rsidTr="000B13D3">
        <w:trPr>
          <w:trHeight w:val="411"/>
        </w:trPr>
        <w:tc>
          <w:tcPr>
            <w:tcW w:w="4606" w:type="dxa"/>
          </w:tcPr>
          <w:p w:rsidR="00D43F20" w:rsidRDefault="00D43F20" w:rsidP="000B13D3">
            <w:r>
              <w:t>Bäcker Müller bezahlt die Mehl-Rechnung.</w:t>
            </w:r>
          </w:p>
        </w:tc>
        <w:tc>
          <w:tcPr>
            <w:tcW w:w="4606" w:type="dxa"/>
          </w:tcPr>
          <w:p w:rsidR="00D43F20" w:rsidRDefault="00D43F20" w:rsidP="000B13D3"/>
        </w:tc>
      </w:tr>
    </w:tbl>
    <w:p w:rsidR="00D43F20" w:rsidRPr="00544A3F" w:rsidRDefault="00D43F20" w:rsidP="00D43F20">
      <w:pPr>
        <w:rPr>
          <w:sz w:val="8"/>
          <w:szCs w:val="8"/>
        </w:rPr>
      </w:pPr>
    </w:p>
    <w:sectPr w:rsidR="00D43F20" w:rsidRPr="00544A3F" w:rsidSect="00D97CD1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B91" w:rsidRDefault="00DB5B91" w:rsidP="00AB5AFE">
      <w:pPr>
        <w:spacing w:after="0" w:line="240" w:lineRule="auto"/>
      </w:pPr>
      <w:r>
        <w:separator/>
      </w:r>
    </w:p>
  </w:endnote>
  <w:endnote w:type="continuationSeparator" w:id="0">
    <w:p w:rsidR="00DB5B91" w:rsidRDefault="00DB5B91" w:rsidP="00AB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B91" w:rsidRDefault="00DB5B91" w:rsidP="00AB5AFE">
      <w:pPr>
        <w:spacing w:after="0" w:line="240" w:lineRule="auto"/>
      </w:pPr>
      <w:r>
        <w:separator/>
      </w:r>
    </w:p>
  </w:footnote>
  <w:footnote w:type="continuationSeparator" w:id="0">
    <w:p w:rsidR="00DB5B91" w:rsidRDefault="00DB5B91" w:rsidP="00AB5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51A" w:rsidRPr="00A4051A" w:rsidRDefault="00A4051A">
    <w:pPr>
      <w:pStyle w:val="Kopfzeile"/>
    </w:pPr>
    <w:r w:rsidRPr="00A4051A">
      <w:t>Mag. Karin Rotheneder</w:t>
    </w:r>
    <w:r w:rsidR="0016023D">
      <w:tab/>
    </w:r>
    <w:r w:rsidR="0016023D">
      <w:tab/>
      <w:t>BHAK Wien 10</w:t>
    </w:r>
  </w:p>
  <w:p w:rsidR="00AB5AFE" w:rsidRPr="00AB5AFE" w:rsidRDefault="00AB5AFE">
    <w:pPr>
      <w:pStyle w:val="Kopfzeile"/>
      <w:rPr>
        <w:u w:val="single"/>
      </w:rPr>
    </w:pPr>
    <w:r w:rsidRPr="00AB5AFE">
      <w:rPr>
        <w:u w:val="single"/>
      </w:rPr>
      <w:t>AB Voraussetzungen für einen gültigen Kaufvertrag</w:t>
    </w:r>
    <w:r w:rsidRPr="00AB5AFE">
      <w:rPr>
        <w:u w:val="single"/>
      </w:rPr>
      <w:tab/>
      <w:t xml:space="preserve">HAS 1. </w:t>
    </w:r>
    <w:proofErr w:type="spellStart"/>
    <w:r w:rsidRPr="00AB5AFE">
      <w:rPr>
        <w:u w:val="single"/>
      </w:rPr>
      <w:t>Kl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FE"/>
    <w:rsid w:val="00074710"/>
    <w:rsid w:val="000A4B40"/>
    <w:rsid w:val="0016023D"/>
    <w:rsid w:val="002D66CC"/>
    <w:rsid w:val="003A05F5"/>
    <w:rsid w:val="00544A3F"/>
    <w:rsid w:val="00624D46"/>
    <w:rsid w:val="009E03F9"/>
    <w:rsid w:val="00A4051A"/>
    <w:rsid w:val="00AB5AFE"/>
    <w:rsid w:val="00B14CD3"/>
    <w:rsid w:val="00BF28D7"/>
    <w:rsid w:val="00D43F20"/>
    <w:rsid w:val="00D97CD1"/>
    <w:rsid w:val="00DB5B91"/>
    <w:rsid w:val="00DE12CB"/>
    <w:rsid w:val="00E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B5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5AFE"/>
  </w:style>
  <w:style w:type="paragraph" w:styleId="Fuzeile">
    <w:name w:val="footer"/>
    <w:basedOn w:val="Standard"/>
    <w:link w:val="FuzeileZchn"/>
    <w:uiPriority w:val="99"/>
    <w:unhideWhenUsed/>
    <w:rsid w:val="00AB5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5AFE"/>
  </w:style>
  <w:style w:type="table" w:styleId="Tabellenraster">
    <w:name w:val="Table Grid"/>
    <w:basedOn w:val="NormaleTabelle"/>
    <w:uiPriority w:val="59"/>
    <w:rsid w:val="00AB5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B5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5AFE"/>
  </w:style>
  <w:style w:type="paragraph" w:styleId="Fuzeile">
    <w:name w:val="footer"/>
    <w:basedOn w:val="Standard"/>
    <w:link w:val="FuzeileZchn"/>
    <w:uiPriority w:val="99"/>
    <w:unhideWhenUsed/>
    <w:rsid w:val="00AB5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5AFE"/>
  </w:style>
  <w:style w:type="table" w:styleId="Tabellenraster">
    <w:name w:val="Table Grid"/>
    <w:basedOn w:val="NormaleTabelle"/>
    <w:uiPriority w:val="59"/>
    <w:rsid w:val="00AB5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ED98A-5A2C-4F4F-89ED-9ABB1E29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9A410AEA.dotm</Template>
  <TotalTime>0</TotalTime>
  <Pages>3</Pages>
  <Words>530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 zufriedengestellter Microsoft Office-Anwender</dc:creator>
  <cp:lastModifiedBy>Ein zufriedengestellter Microsoft Office-Anwender</cp:lastModifiedBy>
  <cp:revision>3</cp:revision>
  <cp:lastPrinted>2014-11-05T12:31:00Z</cp:lastPrinted>
  <dcterms:created xsi:type="dcterms:W3CDTF">2014-11-05T13:11:00Z</dcterms:created>
  <dcterms:modified xsi:type="dcterms:W3CDTF">2014-11-18T13:49:00Z</dcterms:modified>
</cp:coreProperties>
</file>